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3AB" w:rsidRPr="008723AB" w:rsidRDefault="008723AB" w:rsidP="008723AB">
      <w:pPr>
        <w:jc w:val="right"/>
        <w:rPr>
          <w:rFonts w:ascii="Times New Roman" w:hAnsi="Times New Roman" w:cs="Times New Roman"/>
          <w:sz w:val="24"/>
          <w:szCs w:val="24"/>
        </w:rPr>
      </w:pPr>
      <w:r w:rsidRPr="008723AB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71E3E" w:rsidRPr="001B1702" w:rsidRDefault="001B170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1702">
        <w:rPr>
          <w:rFonts w:ascii="Times New Roman" w:hAnsi="Times New Roman" w:cs="Times New Roman"/>
          <w:b/>
          <w:sz w:val="24"/>
          <w:szCs w:val="24"/>
          <w:u w:val="single"/>
        </w:rPr>
        <w:t>Вопрос 1</w:t>
      </w:r>
      <w:bookmarkStart w:id="0" w:name="_GoBack"/>
      <w:bookmarkEnd w:id="0"/>
    </w:p>
    <w:p w:rsidR="001B1702" w:rsidRDefault="001B1702" w:rsidP="00D9526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B1702">
        <w:rPr>
          <w:rFonts w:ascii="Times New Roman" w:hAnsi="Times New Roman" w:cs="Times New Roman"/>
          <w:i/>
          <w:sz w:val="24"/>
          <w:szCs w:val="24"/>
        </w:rPr>
        <w:t xml:space="preserve">Нужно ли объектам </w:t>
      </w:r>
      <w:r w:rsidRPr="001B1702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Pr="001B1702">
        <w:rPr>
          <w:rFonts w:ascii="Times New Roman" w:hAnsi="Times New Roman" w:cs="Times New Roman"/>
          <w:i/>
          <w:sz w:val="24"/>
          <w:szCs w:val="24"/>
        </w:rPr>
        <w:t xml:space="preserve"> категории предоставлять декларацию о плате за негативное воздействие на окружающую среду?</w:t>
      </w:r>
    </w:p>
    <w:p w:rsidR="001B1702" w:rsidRPr="001B1702" w:rsidRDefault="001B1702" w:rsidP="001B1702">
      <w:pPr>
        <w:rPr>
          <w:rFonts w:ascii="Times New Roman" w:hAnsi="Times New Roman" w:cs="Times New Roman"/>
          <w:sz w:val="24"/>
          <w:szCs w:val="24"/>
        </w:rPr>
      </w:pPr>
      <w:r w:rsidRPr="001B1702">
        <w:rPr>
          <w:rFonts w:ascii="Times New Roman" w:hAnsi="Times New Roman" w:cs="Times New Roman"/>
          <w:sz w:val="24"/>
          <w:szCs w:val="24"/>
        </w:rPr>
        <w:t>Ответ:</w:t>
      </w:r>
    </w:p>
    <w:p w:rsidR="001B1702" w:rsidRDefault="001B1702" w:rsidP="001B17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1702">
        <w:rPr>
          <w:rFonts w:ascii="Times New Roman" w:hAnsi="Times New Roman" w:cs="Times New Roman"/>
          <w:sz w:val="24"/>
          <w:szCs w:val="24"/>
        </w:rPr>
        <w:t>В соответствии с п. 1 ст. 16.1 Федерального закона от 10.01.2002 № 7-ФЗ «Об охране окружающей среды» п</w:t>
      </w:r>
      <w:r w:rsidRPr="001B1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лату за негативное воздействие на окружающую среду обязаны вносить юридические лица и индивидуальные предприниматели, осуществляющие на территории Российской Федерации, континентальном шельфе Российской Федерации и в исключительной экономической зоне Российской Федерации хозяйственную и (или) иную деятельность, оказывающую негативное воздействие на окружающую среду (далее - лица, обязанные вносить плату), за исключением юридических лиц и индивидуальных предпринимателей, осуществляющих хозяйственную и (или) иную деятельность исключительно на объектах IV категории.</w:t>
      </w:r>
    </w:p>
    <w:p w:rsidR="001B1702" w:rsidRDefault="001B1702" w:rsidP="001B17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1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Однако,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B1702">
        <w:rPr>
          <w:rFonts w:ascii="Times New Roman" w:eastAsia="Times New Roman" w:hAnsi="Times New Roman" w:cs="Times New Roman"/>
          <w:sz w:val="24"/>
          <w:szCs w:val="24"/>
        </w:rPr>
        <w:t xml:space="preserve"> случае наличия </w:t>
      </w:r>
      <w:r w:rsidRPr="001B1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юридического лица или индивидуального предпринимателя одновременно объектов IV категории и объектов, относящихся к иным категориям, определенным законодательством (I, II, III), плата за негативное воздействие на окружающую среду исчисляется и вносится по всем объектам, включая объекты IV категории. Данная позиция закреплена в письме Росприроднадзора от 11.01.2019 АА-06-02-31/370 «О плате за негативное воздействие на окружающую среду».</w:t>
      </w:r>
    </w:p>
    <w:p w:rsidR="001B1702" w:rsidRDefault="001B1702" w:rsidP="001B17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B1702" w:rsidRPr="00E74C92" w:rsidRDefault="001B1702" w:rsidP="001B170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E74C9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Вопрос 2</w:t>
      </w:r>
    </w:p>
    <w:p w:rsidR="001B1702" w:rsidRPr="001B1702" w:rsidRDefault="001B1702" w:rsidP="001B17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B1702" w:rsidRPr="008739CA" w:rsidRDefault="008739CA" w:rsidP="001B17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739CA">
        <w:rPr>
          <w:rFonts w:ascii="Times New Roman" w:hAnsi="Times New Roman" w:cs="Times New Roman"/>
          <w:i/>
          <w:sz w:val="24"/>
          <w:szCs w:val="24"/>
        </w:rPr>
        <w:t>Требуется ли предоставление декларации о плате за негативное воздействие на окружающую среду в случае отсутствия обязанности по внесению соответствующей платы (например, если образуются только твердые коммунальные отходы, где обязанность по внесению платежей за их размещение возложена на региональных операторов и операторов по размещению твердых коммунальных отходов)?</w:t>
      </w:r>
    </w:p>
    <w:p w:rsidR="008739CA" w:rsidRDefault="008739CA" w:rsidP="001B17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p w:rsidR="008739CA" w:rsidRPr="008739CA" w:rsidRDefault="008739CA" w:rsidP="00873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9CA">
        <w:rPr>
          <w:rFonts w:ascii="Times New Roman" w:hAnsi="Times New Roman" w:cs="Times New Roman"/>
          <w:sz w:val="24"/>
          <w:szCs w:val="24"/>
        </w:rPr>
        <w:t>Если предприятие в процессе осуществления своей деятельности образует только отходы, относящиеся к твердым коммунальным</w:t>
      </w:r>
      <w:r w:rsidR="00E74C92">
        <w:rPr>
          <w:rFonts w:ascii="Times New Roman" w:hAnsi="Times New Roman" w:cs="Times New Roman"/>
          <w:sz w:val="24"/>
          <w:szCs w:val="24"/>
        </w:rPr>
        <w:t>,</w:t>
      </w:r>
      <w:r w:rsidRPr="008739CA">
        <w:rPr>
          <w:rFonts w:ascii="Times New Roman" w:hAnsi="Times New Roman" w:cs="Times New Roman"/>
          <w:sz w:val="24"/>
          <w:szCs w:val="24"/>
        </w:rPr>
        <w:t xml:space="preserve"> и иные виды негативного воздействия отсутствуют, то следует руководствоваться статьей 16 Феде</w:t>
      </w:r>
      <w:r>
        <w:rPr>
          <w:rFonts w:ascii="Times New Roman" w:hAnsi="Times New Roman" w:cs="Times New Roman"/>
          <w:sz w:val="24"/>
          <w:szCs w:val="24"/>
        </w:rPr>
        <w:t>рального закона от 10.01.2002 №</w:t>
      </w:r>
      <w:r w:rsidRPr="008739CA">
        <w:rPr>
          <w:rFonts w:ascii="Times New Roman" w:hAnsi="Times New Roman" w:cs="Times New Roman"/>
          <w:sz w:val="24"/>
          <w:szCs w:val="24"/>
        </w:rPr>
        <w:t xml:space="preserve"> 7-ФЗ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8739CA">
        <w:rPr>
          <w:rFonts w:ascii="Times New Roman" w:hAnsi="Times New Roman" w:cs="Times New Roman"/>
          <w:sz w:val="24"/>
          <w:szCs w:val="24"/>
        </w:rPr>
        <w:t>б охране окружающей среды»</w:t>
      </w:r>
      <w:r>
        <w:rPr>
          <w:rFonts w:ascii="Times New Roman" w:hAnsi="Times New Roman" w:cs="Times New Roman"/>
          <w:sz w:val="24"/>
          <w:szCs w:val="24"/>
        </w:rPr>
        <w:t xml:space="preserve"> (далее – Закон № 7-ФЗ)</w:t>
      </w:r>
      <w:r w:rsidRPr="008739CA">
        <w:rPr>
          <w:rFonts w:ascii="Times New Roman" w:hAnsi="Times New Roman" w:cs="Times New Roman"/>
          <w:sz w:val="24"/>
          <w:szCs w:val="24"/>
        </w:rPr>
        <w:t>.</w:t>
      </w:r>
    </w:p>
    <w:p w:rsidR="008739CA" w:rsidRDefault="008739CA" w:rsidP="008739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39CA">
        <w:rPr>
          <w:rFonts w:ascii="Times New Roman" w:hAnsi="Times New Roman" w:cs="Times New Roman"/>
          <w:sz w:val="24"/>
          <w:szCs w:val="24"/>
        </w:rPr>
        <w:t xml:space="preserve">Так, в соответствии с </w:t>
      </w:r>
      <w:proofErr w:type="spellStart"/>
      <w:r w:rsidRPr="008739CA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8739CA">
        <w:rPr>
          <w:rFonts w:ascii="Times New Roman" w:hAnsi="Times New Roman" w:cs="Times New Roman"/>
          <w:sz w:val="24"/>
          <w:szCs w:val="24"/>
        </w:rPr>
        <w:t xml:space="preserve">. 2 п. 1 ст. 16.1 </w:t>
      </w:r>
      <w:r>
        <w:rPr>
          <w:rFonts w:ascii="Times New Roman" w:hAnsi="Times New Roman" w:cs="Times New Roman"/>
          <w:sz w:val="24"/>
          <w:szCs w:val="24"/>
        </w:rPr>
        <w:t xml:space="preserve">Закона № 7-ФЗ </w:t>
      </w:r>
      <w:r w:rsidRPr="008739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плательщиками платы за негативное воздействие на окружающую среду при размещении отходов, за исключением твердых коммунальных отходов, являются юридические лица и индивидуальные предприниматели, при осуществлении которыми хозяйственной и (или) иной деятельности образовались отходы.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отходами, операторы по обращению с твердыми коммунальными отходами, осуществляющие деятельность по их размещению.</w:t>
      </w:r>
    </w:p>
    <w:p w:rsidR="00E74C92" w:rsidRPr="001B1702" w:rsidRDefault="00E74C92" w:rsidP="00E74C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702">
        <w:rPr>
          <w:rFonts w:ascii="Times New Roman" w:hAnsi="Times New Roman" w:cs="Times New Roman"/>
          <w:sz w:val="24"/>
          <w:szCs w:val="24"/>
        </w:rPr>
        <w:t>Лицам, не обязанным вносить плату за негативное воздействие на окружающую среду, не требуется предоставление «нулевой» декларации (письмо Росприроднадзора от 20.11.2020 № АА-03-02-32/40618).</w:t>
      </w:r>
    </w:p>
    <w:p w:rsidR="008739CA" w:rsidRPr="00E74C92" w:rsidRDefault="00E74C92" w:rsidP="001B170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4C92">
        <w:rPr>
          <w:rFonts w:ascii="Times New Roman" w:hAnsi="Times New Roman" w:cs="Times New Roman"/>
          <w:b/>
          <w:sz w:val="24"/>
          <w:szCs w:val="24"/>
          <w:u w:val="single"/>
        </w:rPr>
        <w:t>Вопрос 3</w:t>
      </w:r>
    </w:p>
    <w:p w:rsidR="00E74C92" w:rsidRPr="00E74C92" w:rsidRDefault="00E74C92" w:rsidP="001B17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74C92">
        <w:rPr>
          <w:rFonts w:ascii="Times New Roman" w:hAnsi="Times New Roman" w:cs="Times New Roman"/>
          <w:i/>
          <w:sz w:val="24"/>
          <w:szCs w:val="24"/>
        </w:rPr>
        <w:lastRenderedPageBreak/>
        <w:t>Что является результатом проверки декларации о плате за негативное воздействие на окружающую среду?</w:t>
      </w:r>
    </w:p>
    <w:p w:rsidR="00E74C92" w:rsidRDefault="00E74C92" w:rsidP="001B17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p w:rsidR="00E74C92" w:rsidRPr="00BB1627" w:rsidRDefault="00E74C92" w:rsidP="00BB1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627">
        <w:rPr>
          <w:rFonts w:ascii="Times New Roman" w:hAnsi="Times New Roman" w:cs="Times New Roman"/>
          <w:sz w:val="24"/>
          <w:szCs w:val="24"/>
        </w:rPr>
        <w:t>В соответствии с п. 61 Правил исчисления и взимания платы за негативное воздействие на окружающую среду (утв. Постановлением Правительства Российской Федерации от 21.05.2023) контроля за исчислением платы</w:t>
      </w:r>
      <w:r w:rsidR="00BB1627" w:rsidRPr="00BB1627">
        <w:rPr>
          <w:rFonts w:ascii="Times New Roman" w:hAnsi="Times New Roman" w:cs="Times New Roman"/>
          <w:sz w:val="24"/>
          <w:szCs w:val="24"/>
        </w:rPr>
        <w:t xml:space="preserve"> осуществляется в течение 9 меся</w:t>
      </w:r>
      <w:r w:rsidRPr="00BB1627">
        <w:rPr>
          <w:rFonts w:ascii="Times New Roman" w:hAnsi="Times New Roman" w:cs="Times New Roman"/>
          <w:sz w:val="24"/>
          <w:szCs w:val="24"/>
        </w:rPr>
        <w:t>це</w:t>
      </w:r>
      <w:r w:rsidR="00BB1627" w:rsidRPr="00BB1627">
        <w:rPr>
          <w:rFonts w:ascii="Times New Roman" w:hAnsi="Times New Roman" w:cs="Times New Roman"/>
          <w:sz w:val="24"/>
          <w:szCs w:val="24"/>
        </w:rPr>
        <w:t xml:space="preserve">в со дня приема декларации или </w:t>
      </w:r>
      <w:r w:rsidR="00BB1627" w:rsidRPr="00BB1627">
        <w:rPr>
          <w:rFonts w:ascii="Times New Roman" w:hAnsi="Times New Roman" w:cs="Times New Roman"/>
          <w:sz w:val="24"/>
          <w:szCs w:val="24"/>
          <w:shd w:val="clear" w:color="auto" w:fill="FFFFFF"/>
        </w:rPr>
        <w:t>при проведении государственного экологического контроля (надзора) в соответствии с процедурами, предусмотренными Федеральным</w:t>
      </w:r>
      <w:r w:rsidR="00BB1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5" w:history="1">
        <w:r w:rsidR="00BB1627" w:rsidRPr="00BB162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законом</w:t>
        </w:r>
      </w:hyperlink>
      <w:r w:rsidR="00BB1627">
        <w:rPr>
          <w:rFonts w:ascii="Times New Roman" w:hAnsi="Times New Roman" w:cs="Times New Roman"/>
          <w:sz w:val="24"/>
          <w:szCs w:val="24"/>
        </w:rPr>
        <w:t xml:space="preserve"> «</w:t>
      </w:r>
      <w:r w:rsidR="00BB1627" w:rsidRPr="00BB1627">
        <w:rPr>
          <w:rFonts w:ascii="Times New Roman" w:hAnsi="Times New Roman" w:cs="Times New Roman"/>
          <w:sz w:val="24"/>
          <w:szCs w:val="24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BB1627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BB1627" w:rsidRDefault="00BB1627" w:rsidP="00BB16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16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 случае если при проведении проверки декларации о плате выявлены ошибки в этой декларации и (или) противоречия между сведениями в представленных документах либо несоответствия сведений, представленных лицом, обязанным вносить плату, сведениям, содержащимся в документах, имеющихся у администратора платы, и (или) полученным им в ходе проведения контроля за исчислением платы, об этом сообщается лицу, обязанному вносить плату, с требованием представить в течение 20 рабочих дней обоснованные пояснения (с приложением при необходимости дополнительных документов) и (или) уточненную декларацию о плате с соответствующими исправлениями.</w:t>
      </w:r>
    </w:p>
    <w:p w:rsidR="00AB2CCD" w:rsidRDefault="00AB2CCD" w:rsidP="00BB1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2CCD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после рассмотрения пояснений лица, обязанного вносить плату, и представления дополнительных документов либо при неисполнении лицом, обязанным вносить плату, </w:t>
      </w:r>
      <w:hyperlink r:id="rId6" w:anchor="dst100196" w:history="1">
        <w:r w:rsidRPr="00AB2CC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требования</w:t>
        </w:r>
      </w:hyperlink>
      <w:r w:rsidRPr="00AB2C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о представлении обоснованных пояснений или уточненной декларации о плате с соответствующими исправлениями в установленный срок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Управление</w:t>
      </w:r>
      <w:r w:rsidRPr="00AB2C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установит факт наличия ошибок в декларации о плате и (или) противоречий между сведениями в представленных документах,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таком случае</w:t>
      </w:r>
      <w:r w:rsidRPr="00AB2C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составля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ется</w:t>
      </w:r>
      <w:r w:rsidRPr="00AB2C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акт проведения контроля за исчислением платы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B2CCD" w:rsidRDefault="00AB2CCD" w:rsidP="00BB1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случае, если ошибок в заполнении и расчете суммы платы, подлежащей внесению в бюджет, не обнаружено, декларация о плате за негативное воздействие переходит в статус «Принято»</w:t>
      </w:r>
    </w:p>
    <w:p w:rsidR="00AB2CCD" w:rsidRDefault="00AB2CCD" w:rsidP="00AB2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B2CCD" w:rsidRPr="00AB2CCD" w:rsidRDefault="00AB2CCD" w:rsidP="00AB2C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AB2CC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Вопрос 4</w:t>
      </w:r>
    </w:p>
    <w:p w:rsidR="00AB2CCD" w:rsidRPr="00991CB1" w:rsidRDefault="00AB2CCD" w:rsidP="00AB2CC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91CB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Какое ОКТМО указывать при заполнении декларации о плате за НВОС?</w:t>
      </w:r>
    </w:p>
    <w:p w:rsidR="00AB2CCD" w:rsidRDefault="00AB2CCD" w:rsidP="00AB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Ответ:</w:t>
      </w:r>
    </w:p>
    <w:p w:rsidR="00011C45" w:rsidRPr="00011C45" w:rsidRDefault="00AB2CCD" w:rsidP="00011C45">
      <w:pPr>
        <w:pStyle w:val="a5"/>
        <w:spacing w:before="0" w:beforeAutospacing="0" w:after="0" w:afterAutospacing="0"/>
        <w:ind w:firstLine="540"/>
        <w:jc w:val="both"/>
        <w:rPr>
          <w:shd w:val="clear" w:color="auto" w:fill="FFFFFF"/>
        </w:rPr>
      </w:pPr>
      <w:r w:rsidRPr="00011C45">
        <w:rPr>
          <w:shd w:val="clear" w:color="auto" w:fill="FFFFFF"/>
        </w:rPr>
        <w:t xml:space="preserve">В соответствии с требованиями </w:t>
      </w:r>
      <w:r w:rsidR="00011C45" w:rsidRPr="00011C45">
        <w:rPr>
          <w:shd w:val="clear" w:color="auto" w:fill="FFFFFF"/>
        </w:rPr>
        <w:t xml:space="preserve">Порядка заполнения Декларации о плате за негативное воздействие на окружающую среду (утв. </w:t>
      </w:r>
      <w:r w:rsidR="00011C45">
        <w:rPr>
          <w:shd w:val="clear" w:color="auto" w:fill="FFFFFF"/>
        </w:rPr>
        <w:t xml:space="preserve">Приказом </w:t>
      </w:r>
      <w:proofErr w:type="spellStart"/>
      <w:r w:rsidR="00011C45">
        <w:rPr>
          <w:shd w:val="clear" w:color="auto" w:fill="FFFFFF"/>
        </w:rPr>
        <w:t>Миприроды</w:t>
      </w:r>
      <w:proofErr w:type="spellEnd"/>
      <w:r w:rsidR="00011C45">
        <w:rPr>
          <w:shd w:val="clear" w:color="auto" w:fill="FFFFFF"/>
        </w:rPr>
        <w:t xml:space="preserve"> России от 10.12.2020 №м 1043):</w:t>
      </w:r>
    </w:p>
    <w:p w:rsidR="00011C45" w:rsidRPr="00011C45" w:rsidRDefault="00011C45" w:rsidP="00011C45">
      <w:pPr>
        <w:pStyle w:val="1"/>
        <w:spacing w:before="0" w:beforeAutospacing="0" w:after="0" w:afterAutospacing="0"/>
        <w:ind w:firstLine="540"/>
        <w:jc w:val="both"/>
        <w:rPr>
          <w:b w:val="0"/>
          <w:sz w:val="24"/>
          <w:szCs w:val="24"/>
          <w:shd w:val="clear" w:color="auto" w:fill="FFFFFF"/>
        </w:rPr>
      </w:pPr>
      <w:r w:rsidRPr="00011C45">
        <w:rPr>
          <w:b w:val="0"/>
          <w:sz w:val="24"/>
          <w:szCs w:val="24"/>
          <w:shd w:val="clear" w:color="auto" w:fill="FFFFFF"/>
        </w:rPr>
        <w:t>- В Разделе 1 «</w:t>
      </w:r>
      <w:r w:rsidRPr="00011C45">
        <w:rPr>
          <w:b w:val="0"/>
          <w:sz w:val="24"/>
          <w:szCs w:val="24"/>
        </w:rPr>
        <w:t>Расчет суммы платы за выбросы загрязняющих веществ в атмосферный воздух стационарными источниками</w:t>
      </w:r>
      <w:r w:rsidRPr="00011C45">
        <w:rPr>
          <w:b w:val="0"/>
          <w:sz w:val="24"/>
          <w:szCs w:val="24"/>
          <w:shd w:val="clear" w:color="auto" w:fill="FFFFFF"/>
        </w:rPr>
        <w:t>» указывается ОКТМО в зависимости от того, на территории какого муниципального образования расположен стационарный источник (п. 4.2 приложения к форме Декларации);</w:t>
      </w:r>
    </w:p>
    <w:p w:rsidR="00011C45" w:rsidRPr="00011C45" w:rsidRDefault="00011C45" w:rsidP="00011C45">
      <w:pPr>
        <w:pStyle w:val="a5"/>
        <w:spacing w:before="0" w:beforeAutospacing="0" w:after="0" w:afterAutospacing="0"/>
        <w:ind w:firstLine="540"/>
        <w:jc w:val="both"/>
        <w:rPr>
          <w:shd w:val="clear" w:color="auto" w:fill="FFFFFF"/>
        </w:rPr>
      </w:pPr>
      <w:r w:rsidRPr="00011C45">
        <w:rPr>
          <w:shd w:val="clear" w:color="auto" w:fill="FFFFFF"/>
        </w:rPr>
        <w:t>- В разделе 1.1 «</w:t>
      </w:r>
      <w:r w:rsidRPr="00011C45">
        <w:rPr>
          <w:bCs/>
          <w:shd w:val="clear" w:color="auto" w:fill="FFFFFF"/>
        </w:rPr>
        <w:t xml:space="preserve">Расчет суммы платы за выбросы загрязняющих веществ, образующихся при сжигании на факельных установках и (или) рассеивании попутного нефтяного газа при </w:t>
      </w:r>
      <w:proofErr w:type="spellStart"/>
      <w:r w:rsidRPr="00011C45">
        <w:rPr>
          <w:bCs/>
          <w:shd w:val="clear" w:color="auto" w:fill="FFFFFF"/>
        </w:rPr>
        <w:t>непревышении</w:t>
      </w:r>
      <w:proofErr w:type="spellEnd"/>
      <w:r w:rsidRPr="00011C45">
        <w:rPr>
          <w:bCs/>
          <w:shd w:val="clear" w:color="auto" w:fill="FFFFFF"/>
        </w:rPr>
        <w:t xml:space="preserve"> объема, соответствующего предельно допустимому значению показателя сжигания»</w:t>
      </w:r>
      <w:r w:rsidRPr="00011C45">
        <w:rPr>
          <w:shd w:val="clear" w:color="auto" w:fill="FFFFFF"/>
        </w:rPr>
        <w:t xml:space="preserve"> указывается </w:t>
      </w:r>
      <w:hyperlink r:id="rId7" w:history="1">
        <w:r w:rsidRPr="00011C45">
          <w:rPr>
            <w:rStyle w:val="a4"/>
            <w:color w:val="auto"/>
            <w:u w:val="none"/>
            <w:shd w:val="clear" w:color="auto" w:fill="FFFFFF"/>
          </w:rPr>
          <w:t>ОКТМО</w:t>
        </w:r>
      </w:hyperlink>
      <w:r w:rsidRPr="00011C45">
        <w:rPr>
          <w:shd w:val="clear" w:color="auto" w:fill="FFFFFF"/>
        </w:rPr>
        <w:t> факельной установки по сжиганию и (или) источника рассеивания попутного нефтяного газа (п. 5.2 приложения к форме Декларации);</w:t>
      </w:r>
    </w:p>
    <w:p w:rsidR="00011C45" w:rsidRPr="00011C45" w:rsidRDefault="00011C45" w:rsidP="00011C45">
      <w:pPr>
        <w:pStyle w:val="1"/>
        <w:spacing w:before="0" w:beforeAutospacing="0" w:after="0" w:afterAutospacing="0"/>
        <w:ind w:firstLine="540"/>
        <w:jc w:val="both"/>
        <w:rPr>
          <w:b w:val="0"/>
          <w:sz w:val="24"/>
          <w:szCs w:val="24"/>
          <w:shd w:val="clear" w:color="auto" w:fill="FFFFFF"/>
        </w:rPr>
      </w:pPr>
      <w:r w:rsidRPr="00011C45">
        <w:rPr>
          <w:b w:val="0"/>
          <w:sz w:val="24"/>
          <w:szCs w:val="24"/>
          <w:shd w:val="clear" w:color="auto" w:fill="FFFFFF"/>
        </w:rPr>
        <w:t>- В разделе 1,2 «</w:t>
      </w:r>
      <w:r w:rsidRPr="00011C45">
        <w:rPr>
          <w:b w:val="0"/>
          <w:sz w:val="24"/>
          <w:szCs w:val="24"/>
        </w:rPr>
        <w:t>Расчет суммы платы за выбросы загрязняющих веществ, образующихся при сжигании на факельных установках и (или) рассеивании попутного нефтяного газа при превышении объема, соответствующего предельно допустимому значению показателя сжигания</w:t>
      </w:r>
      <w:r w:rsidRPr="00011C45">
        <w:rPr>
          <w:b w:val="0"/>
          <w:sz w:val="24"/>
          <w:szCs w:val="24"/>
          <w:shd w:val="clear" w:color="auto" w:fill="FFFFFF"/>
        </w:rPr>
        <w:t xml:space="preserve">» указывается </w:t>
      </w:r>
      <w:hyperlink r:id="rId8" w:history="1">
        <w:r w:rsidRPr="00011C45">
          <w:rPr>
            <w:rStyle w:val="a4"/>
            <w:b w:val="0"/>
            <w:color w:val="auto"/>
            <w:sz w:val="24"/>
            <w:szCs w:val="24"/>
            <w:u w:val="none"/>
            <w:shd w:val="clear" w:color="auto" w:fill="FFFFFF"/>
          </w:rPr>
          <w:t>ОКТМО</w:t>
        </w:r>
      </w:hyperlink>
      <w:r w:rsidRPr="00011C45">
        <w:rPr>
          <w:b w:val="0"/>
          <w:sz w:val="24"/>
          <w:szCs w:val="24"/>
          <w:shd w:val="clear" w:color="auto" w:fill="FFFFFF"/>
        </w:rPr>
        <w:t xml:space="preserve"> факельной установки по сжиганию и </w:t>
      </w:r>
      <w:r w:rsidRPr="00011C45">
        <w:rPr>
          <w:b w:val="0"/>
          <w:sz w:val="24"/>
          <w:szCs w:val="24"/>
          <w:shd w:val="clear" w:color="auto" w:fill="FFFFFF"/>
        </w:rPr>
        <w:lastRenderedPageBreak/>
        <w:t>(или) источника рассеивания попутного нефтяного газа (п. 6.2 приложения к форме Декларации);</w:t>
      </w:r>
    </w:p>
    <w:p w:rsidR="00011C45" w:rsidRPr="00011C45" w:rsidRDefault="00011C45" w:rsidP="00011C45">
      <w:pPr>
        <w:pStyle w:val="a5"/>
        <w:spacing w:before="0" w:beforeAutospacing="0" w:after="0" w:afterAutospacing="0"/>
        <w:ind w:firstLine="540"/>
        <w:jc w:val="both"/>
        <w:rPr>
          <w:shd w:val="clear" w:color="auto" w:fill="FFFFFF"/>
        </w:rPr>
      </w:pPr>
      <w:r w:rsidRPr="00011C45">
        <w:rPr>
          <w:shd w:val="clear" w:color="auto" w:fill="FFFFFF"/>
        </w:rPr>
        <w:t>- В разделе 2 «</w:t>
      </w:r>
      <w:r w:rsidRPr="00011C45">
        <w:rPr>
          <w:bCs/>
          <w:shd w:val="clear" w:color="auto" w:fill="FFFFFF"/>
        </w:rPr>
        <w:t>Расчет суммы платы за сбросы загрязняющих веществ в водные объекты</w:t>
      </w:r>
      <w:r w:rsidRPr="00011C45">
        <w:rPr>
          <w:shd w:val="clear" w:color="auto" w:fill="FFFFFF"/>
        </w:rPr>
        <w:t>» указывается ОКТМО выпуска (п. 7.2 приложения к форме Декларации);</w:t>
      </w:r>
    </w:p>
    <w:p w:rsidR="00991CB1" w:rsidRPr="00991CB1" w:rsidRDefault="00991CB1" w:rsidP="00991CB1">
      <w:pPr>
        <w:pStyle w:val="a5"/>
        <w:shd w:val="clear" w:color="auto" w:fill="FFFFFF"/>
        <w:spacing w:before="0" w:beforeAutospacing="0" w:after="0" w:afterAutospacing="0"/>
        <w:ind w:firstLine="539"/>
        <w:jc w:val="both"/>
      </w:pPr>
      <w:r w:rsidRPr="00991CB1">
        <w:rPr>
          <w:shd w:val="clear" w:color="auto" w:fill="FFFFFF"/>
        </w:rPr>
        <w:t xml:space="preserve">Согласно п. 1 ст. 16.4 Федерального закона от 10.01.2002 № 7-ФЗ «Об охране окружающей среды» </w:t>
      </w:r>
      <w:r w:rsidRPr="00991CB1">
        <w:t>плата за размещение отходов производства и потребления вносится лицами, обязанными вносить плату, по месту нахождения объекта размещения отходов производства и потребления.</w:t>
      </w:r>
    </w:p>
    <w:p w:rsidR="00991CB1" w:rsidRPr="00991CB1" w:rsidRDefault="00991CB1" w:rsidP="00991CB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C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побочных продуктов производства отходами в соответствии с </w:t>
      </w:r>
      <w:hyperlink r:id="rId9" w:anchor="dst1039" w:history="1">
        <w:r w:rsidRPr="00991C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8 статьи 51.1</w:t>
        </w:r>
      </w:hyperlink>
      <w:r w:rsidRPr="00991CB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Федерального закона плата за размещение отходов вносится по месту нахождения:</w:t>
      </w:r>
    </w:p>
    <w:p w:rsidR="00991CB1" w:rsidRPr="00991CB1" w:rsidRDefault="00991CB1" w:rsidP="00991CB1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CB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объекта размещения отходов, на котором размещены побочные продукты производства, в случае, предусмотренном </w:t>
      </w:r>
      <w:hyperlink r:id="rId10" w:anchor="dst1040" w:history="1">
        <w:r w:rsidRPr="00991C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подпунктом 1 пункта 8 статьи 51.1</w:t>
        </w:r>
      </w:hyperlink>
      <w:r w:rsidRPr="00991CB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Федерального закона;</w:t>
      </w:r>
    </w:p>
    <w:p w:rsidR="00991CB1" w:rsidRPr="00991CB1" w:rsidRDefault="00991CB1" w:rsidP="00991CB1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CB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объекта, на котором осуществлялось складирование побочных продуктов производства, в случае, предусмотренном </w:t>
      </w:r>
      <w:hyperlink r:id="rId11" w:anchor="dst1041" w:history="1">
        <w:r w:rsidRPr="00991C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подпунктом 2 пункта 8 статьи 51.1</w:t>
        </w:r>
      </w:hyperlink>
      <w:r w:rsidRPr="00991CB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Федерального закона.</w:t>
      </w:r>
    </w:p>
    <w:p w:rsidR="00991CB1" w:rsidRDefault="00991CB1" w:rsidP="00D9526F">
      <w:pPr>
        <w:pStyle w:val="a5"/>
        <w:shd w:val="clear" w:color="auto" w:fill="FFFFFF"/>
        <w:spacing w:before="0" w:beforeAutospacing="0" w:after="0" w:afterAutospacing="0"/>
        <w:ind w:firstLine="539"/>
        <w:jc w:val="both"/>
      </w:pPr>
      <w:r w:rsidRPr="00991CB1">
        <w:t>Плата за размещение побочных продуктов животноводства, признанных отходами в соответствии с </w:t>
      </w:r>
      <w:hyperlink r:id="rId12" w:anchor="dst100035" w:history="1">
        <w:r w:rsidRPr="00991CB1">
          <w:rPr>
            <w:rStyle w:val="a4"/>
            <w:color w:val="auto"/>
            <w:u w:val="none"/>
          </w:rPr>
          <w:t>частью 6 статьи 5</w:t>
        </w:r>
      </w:hyperlink>
      <w:r>
        <w:t> Федерального закона «</w:t>
      </w:r>
      <w:r w:rsidRPr="00991CB1">
        <w:t>О побочных продуктах животноводства и о внесении изменений в отдельные законодательные акты Российской Федерации</w:t>
      </w:r>
      <w:r>
        <w:t>»</w:t>
      </w:r>
      <w:r w:rsidRPr="00991CB1">
        <w:t>, вносится по месту выявления нарушений, указанных в </w:t>
      </w:r>
      <w:hyperlink r:id="rId13" w:anchor="dst100035" w:history="1">
        <w:r w:rsidRPr="00991CB1">
          <w:rPr>
            <w:rStyle w:val="a4"/>
            <w:color w:val="auto"/>
            <w:u w:val="none"/>
          </w:rPr>
          <w:t>части 6 статьи 5</w:t>
        </w:r>
      </w:hyperlink>
      <w:r>
        <w:t> Федерального закона «</w:t>
      </w:r>
      <w:r w:rsidRPr="00991CB1">
        <w:t>О побочных продуктах животноводства и о внесении изменений в отдельные законодате</w:t>
      </w:r>
      <w:r>
        <w:t>льные акты Российской Федерации»</w:t>
      </w:r>
      <w:r w:rsidRPr="00991CB1">
        <w:t>.</w:t>
      </w:r>
    </w:p>
    <w:p w:rsidR="00D9526F" w:rsidRDefault="00D9526F" w:rsidP="00D9526F">
      <w:pPr>
        <w:pStyle w:val="a5"/>
        <w:shd w:val="clear" w:color="auto" w:fill="FFFFFF"/>
        <w:spacing w:before="0" w:beforeAutospacing="0" w:after="0" w:afterAutospacing="0"/>
        <w:jc w:val="both"/>
      </w:pPr>
    </w:p>
    <w:p w:rsidR="00D9526F" w:rsidRPr="00D9526F" w:rsidRDefault="00D9526F" w:rsidP="00D9526F">
      <w:pPr>
        <w:pStyle w:val="a5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  <w:r w:rsidRPr="00D9526F">
        <w:rPr>
          <w:b/>
          <w:u w:val="single"/>
        </w:rPr>
        <w:t>Вопрос 5</w:t>
      </w:r>
    </w:p>
    <w:p w:rsidR="00D9526F" w:rsidRDefault="00D9526F" w:rsidP="00D9526F">
      <w:pPr>
        <w:pStyle w:val="a5"/>
        <w:shd w:val="clear" w:color="auto" w:fill="FFFFFF"/>
        <w:spacing w:before="0" w:beforeAutospacing="0" w:after="0" w:afterAutospacing="0"/>
        <w:jc w:val="both"/>
      </w:pPr>
    </w:p>
    <w:p w:rsidR="00D9526F" w:rsidRPr="00D9526F" w:rsidRDefault="00D9526F" w:rsidP="00D9526F">
      <w:pPr>
        <w:pStyle w:val="a5"/>
        <w:shd w:val="clear" w:color="auto" w:fill="FFFFFF"/>
        <w:spacing w:before="0" w:beforeAutospacing="0" w:after="0" w:afterAutospacing="0"/>
        <w:jc w:val="both"/>
        <w:rPr>
          <w:i/>
        </w:rPr>
      </w:pPr>
      <w:r w:rsidRPr="00D9526F">
        <w:rPr>
          <w:i/>
        </w:rPr>
        <w:t xml:space="preserve">Нужно ли вносить в декларацию о плате за негативное воздействие на окружающую среду сведения о передаче отходов иным лицам в целях утилизации или </w:t>
      </w:r>
      <w:proofErr w:type="gramStart"/>
      <w:r w:rsidRPr="00D9526F">
        <w:rPr>
          <w:i/>
        </w:rPr>
        <w:t>обезвреживания</w:t>
      </w:r>
      <w:proofErr w:type="gramEnd"/>
      <w:r w:rsidRPr="00D9526F">
        <w:rPr>
          <w:i/>
        </w:rPr>
        <w:t xml:space="preserve"> или Раздел 3 Декларации заполняется в отношении только тех объектов отходов, которые были фактически размещены на полигоне?</w:t>
      </w:r>
    </w:p>
    <w:p w:rsidR="00D9526F" w:rsidRDefault="00D9526F" w:rsidP="00D9526F">
      <w:pPr>
        <w:pStyle w:val="a5"/>
        <w:shd w:val="clear" w:color="auto" w:fill="FFFFFF"/>
        <w:spacing w:before="0" w:beforeAutospacing="0" w:after="0" w:afterAutospacing="0"/>
        <w:jc w:val="both"/>
      </w:pPr>
    </w:p>
    <w:p w:rsidR="00D9526F" w:rsidRDefault="00D9526F" w:rsidP="00D9526F">
      <w:pPr>
        <w:pStyle w:val="a5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Ответ:</w:t>
      </w:r>
    </w:p>
    <w:p w:rsidR="00D9526F" w:rsidRDefault="00D9526F" w:rsidP="00757488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</w:rPr>
      </w:pPr>
      <w:r w:rsidRPr="00D9526F">
        <w:rPr>
          <w:b w:val="0"/>
          <w:sz w:val="24"/>
          <w:szCs w:val="24"/>
          <w:shd w:val="clear" w:color="auto" w:fill="FFFFFF"/>
        </w:rPr>
        <w:t>Порядок заполнения Декларации о плате за негативное воздействие на окружающую среду утвержден Приказом Минприроды России от 10.12.2020 № 1043 «</w:t>
      </w:r>
      <w:r w:rsidRPr="00D9526F">
        <w:rPr>
          <w:b w:val="0"/>
          <w:color w:val="000000"/>
          <w:sz w:val="24"/>
          <w:szCs w:val="24"/>
        </w:rPr>
        <w:t xml:space="preserve">Об утверждении Порядка представления декларации о плате за негативное воздействие на окружающую среду и ее формы и о признании утратившими силу приказов Министерства природных ресурсов и экологии Российской Федерации от 9 января 2017 г. </w:t>
      </w:r>
      <w:r>
        <w:rPr>
          <w:b w:val="0"/>
          <w:color w:val="000000"/>
          <w:sz w:val="24"/>
          <w:szCs w:val="24"/>
        </w:rPr>
        <w:t>№ 3 и от 30 декабря 2019 г. №</w:t>
      </w:r>
      <w:r w:rsidRPr="00D9526F">
        <w:rPr>
          <w:b w:val="0"/>
          <w:color w:val="000000"/>
          <w:sz w:val="24"/>
          <w:szCs w:val="24"/>
        </w:rPr>
        <w:t xml:space="preserve"> 899</w:t>
      </w:r>
      <w:r>
        <w:rPr>
          <w:b w:val="0"/>
          <w:color w:val="000000"/>
          <w:sz w:val="24"/>
          <w:szCs w:val="24"/>
        </w:rPr>
        <w:t>» (далее – Порядок № 1043).</w:t>
      </w:r>
    </w:p>
    <w:p w:rsidR="00D9526F" w:rsidRPr="00757488" w:rsidRDefault="00D9526F" w:rsidP="00757488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4"/>
          <w:szCs w:val="24"/>
          <w:shd w:val="clear" w:color="auto" w:fill="FFFFFF"/>
        </w:rPr>
      </w:pPr>
      <w:r w:rsidRPr="00757488">
        <w:rPr>
          <w:b w:val="0"/>
          <w:sz w:val="24"/>
          <w:szCs w:val="24"/>
        </w:rPr>
        <w:t xml:space="preserve">Согласно </w:t>
      </w:r>
      <w:proofErr w:type="gramStart"/>
      <w:r w:rsidRPr="00757488">
        <w:rPr>
          <w:b w:val="0"/>
          <w:sz w:val="24"/>
          <w:szCs w:val="24"/>
        </w:rPr>
        <w:t>примечаниям</w:t>
      </w:r>
      <w:proofErr w:type="gramEnd"/>
      <w:r w:rsidRPr="00757488">
        <w:rPr>
          <w:b w:val="0"/>
          <w:sz w:val="24"/>
          <w:szCs w:val="24"/>
        </w:rPr>
        <w:t xml:space="preserve"> к форме Декларации </w:t>
      </w:r>
      <w:r w:rsidR="00757488" w:rsidRPr="00757488">
        <w:rPr>
          <w:b w:val="0"/>
          <w:sz w:val="24"/>
          <w:szCs w:val="24"/>
          <w:shd w:val="clear" w:color="auto" w:fill="FFFFFF"/>
        </w:rPr>
        <w:t>в</w:t>
      </w:r>
      <w:r w:rsidRPr="00757488">
        <w:rPr>
          <w:b w:val="0"/>
          <w:sz w:val="24"/>
          <w:szCs w:val="24"/>
          <w:shd w:val="clear" w:color="auto" w:fill="FFFFFF"/>
        </w:rPr>
        <w:t> </w:t>
      </w:r>
      <w:hyperlink r:id="rId14" w:anchor="dst830" w:history="1">
        <w:r w:rsidRPr="00757488">
          <w:rPr>
            <w:rStyle w:val="a4"/>
            <w:b w:val="0"/>
            <w:color w:val="auto"/>
            <w:sz w:val="24"/>
            <w:szCs w:val="24"/>
            <w:u w:val="none"/>
            <w:shd w:val="clear" w:color="auto" w:fill="FFFFFF"/>
          </w:rPr>
          <w:t>столбце 7 Раздела 3</w:t>
        </w:r>
      </w:hyperlink>
      <w:r w:rsidR="00757488" w:rsidRPr="00757488">
        <w:rPr>
          <w:b w:val="0"/>
          <w:sz w:val="24"/>
          <w:szCs w:val="24"/>
        </w:rPr>
        <w:t xml:space="preserve"> «</w:t>
      </w:r>
      <w:r w:rsidR="00757488" w:rsidRPr="00757488">
        <w:rPr>
          <w:b w:val="0"/>
          <w:color w:val="000000"/>
          <w:sz w:val="24"/>
          <w:szCs w:val="24"/>
        </w:rPr>
        <w:t>Расчет суммы платы за размещение отходов производства»</w:t>
      </w:r>
      <w:r w:rsidRPr="00757488">
        <w:rPr>
          <w:b w:val="0"/>
          <w:sz w:val="24"/>
          <w:szCs w:val="24"/>
          <w:shd w:val="clear" w:color="auto" w:fill="FFFFFF"/>
        </w:rPr>
        <w:t> Декларации в строках указывается фактическое количество отходов в отчетном периоде, утилизированных в течение 11 месяцев в собственном производстве, а также передаваемых для утилизации сторонним организациям (в тоннах).</w:t>
      </w:r>
    </w:p>
    <w:p w:rsidR="00D9526F" w:rsidRPr="00757488" w:rsidRDefault="00D9526F" w:rsidP="00757488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  <w:shd w:val="clear" w:color="auto" w:fill="FFFFFF"/>
        </w:rPr>
      </w:pPr>
      <w:r w:rsidRPr="00757488">
        <w:rPr>
          <w:b w:val="0"/>
          <w:sz w:val="24"/>
          <w:szCs w:val="24"/>
          <w:shd w:val="clear" w:color="auto" w:fill="FFFFFF"/>
        </w:rPr>
        <w:t>В </w:t>
      </w:r>
      <w:hyperlink r:id="rId15" w:anchor="dst831" w:history="1">
        <w:r w:rsidRPr="00757488">
          <w:rPr>
            <w:rStyle w:val="a4"/>
            <w:b w:val="0"/>
            <w:color w:val="auto"/>
            <w:sz w:val="24"/>
            <w:szCs w:val="24"/>
            <w:u w:val="none"/>
            <w:shd w:val="clear" w:color="auto" w:fill="FFFFFF"/>
          </w:rPr>
          <w:t>столбце 8 Раздела 3</w:t>
        </w:r>
      </w:hyperlink>
      <w:r w:rsidRPr="00757488">
        <w:rPr>
          <w:b w:val="0"/>
          <w:sz w:val="24"/>
          <w:szCs w:val="24"/>
          <w:shd w:val="clear" w:color="auto" w:fill="FFFFFF"/>
        </w:rPr>
        <w:t> Декларации в строках указывается фактическое количество отходов в отчетном периоде, подвергшихся обезвреживанию в собственном производстве, а также переданных в целях обезвреживания сторонним организациям (в тоннах).</w:t>
      </w:r>
    </w:p>
    <w:p w:rsidR="00D9526F" w:rsidRPr="00757488" w:rsidRDefault="00D9526F" w:rsidP="00757488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757488">
        <w:rPr>
          <w:b w:val="0"/>
          <w:sz w:val="24"/>
          <w:szCs w:val="24"/>
          <w:shd w:val="clear" w:color="auto" w:fill="FFFFFF"/>
        </w:rPr>
        <w:t>В </w:t>
      </w:r>
      <w:hyperlink r:id="rId16" w:anchor="dst834" w:history="1">
        <w:r w:rsidRPr="00757488">
          <w:rPr>
            <w:rStyle w:val="a4"/>
            <w:b w:val="0"/>
            <w:color w:val="auto"/>
            <w:sz w:val="24"/>
            <w:szCs w:val="24"/>
            <w:u w:val="none"/>
            <w:shd w:val="clear" w:color="auto" w:fill="FFFFFF"/>
          </w:rPr>
          <w:t>столбце 11 Раздела 3</w:t>
        </w:r>
      </w:hyperlink>
      <w:r w:rsidRPr="00757488">
        <w:rPr>
          <w:b w:val="0"/>
          <w:sz w:val="24"/>
          <w:szCs w:val="24"/>
          <w:shd w:val="clear" w:color="auto" w:fill="FFFFFF"/>
        </w:rPr>
        <w:t> Декларации в строках указывается фактическое количество ТКО, переданных по договорам оператору по обращению с ТКО, региональному оператору по обращению с ТКО, осуществляющим деятельность по их размещению (в тоннах).</w:t>
      </w:r>
    </w:p>
    <w:p w:rsidR="00D9526F" w:rsidRDefault="00757488" w:rsidP="00757488">
      <w:pPr>
        <w:pStyle w:val="a5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Одним из обязательных приложений к декларации о плате за негативное воздействие на окружающую среду является журнал учета движения отходов за отчетный период.</w:t>
      </w:r>
    </w:p>
    <w:p w:rsidR="00E74C92" w:rsidRPr="00D9526F" w:rsidRDefault="00757488" w:rsidP="00716709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shd w:val="clear" w:color="auto" w:fill="FFFFFF"/>
        </w:rPr>
        <w:lastRenderedPageBreak/>
        <w:tab/>
        <w:t>Таким образом, в Декларацию о плате вносятся сведения обо всех видах отходов, в том числе переданных иным лицам, согласно первичным данным учета в области обращения с отходами.</w:t>
      </w:r>
    </w:p>
    <w:sectPr w:rsidR="00E74C92" w:rsidRPr="00D95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6CC5"/>
    <w:multiLevelType w:val="hybridMultilevel"/>
    <w:tmpl w:val="C0C84A8A"/>
    <w:lvl w:ilvl="0" w:tplc="F89AA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CA5"/>
    <w:rsid w:val="00011C45"/>
    <w:rsid w:val="001B1702"/>
    <w:rsid w:val="00716709"/>
    <w:rsid w:val="00757488"/>
    <w:rsid w:val="008723AB"/>
    <w:rsid w:val="008739CA"/>
    <w:rsid w:val="00991CB1"/>
    <w:rsid w:val="00AB2CCD"/>
    <w:rsid w:val="00BB1627"/>
    <w:rsid w:val="00D9526F"/>
    <w:rsid w:val="00DC5CA5"/>
    <w:rsid w:val="00E71E3E"/>
    <w:rsid w:val="00E7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AC9EA-7EDF-4C1E-90B8-91E637F3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1C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70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B162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B2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1C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6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49911/" TargetMode="External"/><Relationship Id="rId13" Type="http://schemas.openxmlformats.org/officeDocument/2006/relationships/hyperlink" Target="https://www.consultant.ru/document/cons_doc_LAW_421776/88eb9146ad3f1b1a156eca5e252a067d871f5471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149911/" TargetMode="External"/><Relationship Id="rId12" Type="http://schemas.openxmlformats.org/officeDocument/2006/relationships/hyperlink" Target="https://www.consultant.ru/document/cons_doc_LAW_421776/88eb9146ad3f1b1a156eca5e252a067d871f5471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onsultant.ru/document/cons_doc_LAW_430386/8dc3e3e8ed8b1da6f4ecd67e157ba6ab01c1a09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214727/fb7486bd75968d70d7911c9e5e8ca582a4b7cfc7/" TargetMode="External"/><Relationship Id="rId11" Type="http://schemas.openxmlformats.org/officeDocument/2006/relationships/hyperlink" Target="https://www.consultant.ru/document/cons_doc_LAW_454061/0dda295f106d438cd834ceec02365337e5ea336d/" TargetMode="External"/><Relationship Id="rId5" Type="http://schemas.openxmlformats.org/officeDocument/2006/relationships/hyperlink" Target="https://www.consultant.ru/document/cons_doc_LAW_452911/" TargetMode="External"/><Relationship Id="rId15" Type="http://schemas.openxmlformats.org/officeDocument/2006/relationships/hyperlink" Target="https://www.consultant.ru/document/cons_doc_LAW_430386/8dc3e3e8ed8b1da6f4ecd67e157ba6ab01c1a09a/" TargetMode="External"/><Relationship Id="rId10" Type="http://schemas.openxmlformats.org/officeDocument/2006/relationships/hyperlink" Target="https://www.consultant.ru/document/cons_doc_LAW_454061/0dda295f106d438cd834ceec02365337e5ea336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54061/0dda295f106d438cd834ceec02365337e5ea336d/" TargetMode="External"/><Relationship Id="rId14" Type="http://schemas.openxmlformats.org/officeDocument/2006/relationships/hyperlink" Target="https://www.consultant.ru/document/cons_doc_LAW_430386/8dc3e3e8ed8b1da6f4ecd67e157ba6ab01c1a09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Косолапова Татьяна Викторовна</dc:creator>
  <cp:keywords/>
  <dc:description/>
  <cp:lastModifiedBy>Косолапова Татьяна Викторовна</cp:lastModifiedBy>
  <cp:revision>8</cp:revision>
  <dcterms:created xsi:type="dcterms:W3CDTF">2023-10-04T07:35:00Z</dcterms:created>
  <dcterms:modified xsi:type="dcterms:W3CDTF">2023-10-04T09:09:00Z</dcterms:modified>
</cp:coreProperties>
</file>